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F89" w:rsidRPr="00434F89" w:rsidRDefault="00434F89" w:rsidP="00434F89">
      <w:pPr>
        <w:shd w:val="clear" w:color="auto" w:fill="FFFFFF"/>
        <w:ind w:firstLine="708"/>
        <w:jc w:val="right"/>
        <w:rPr>
          <w:i/>
          <w:sz w:val="24"/>
          <w:szCs w:val="24"/>
        </w:rPr>
      </w:pPr>
      <w:r w:rsidRPr="00DA6DA6">
        <w:rPr>
          <w:i/>
          <w:sz w:val="24"/>
          <w:szCs w:val="24"/>
        </w:rPr>
        <w:t xml:space="preserve">Проект </w:t>
      </w:r>
    </w:p>
    <w:p w:rsidR="00600502" w:rsidRPr="005C5CF3" w:rsidRDefault="00600502" w:rsidP="00DA6DA6">
      <w:pPr>
        <w:shd w:val="clear" w:color="auto" w:fill="FFFFFF"/>
        <w:jc w:val="center"/>
      </w:pPr>
      <w:r w:rsidRPr="005C5CF3">
        <w:rPr>
          <w:sz w:val="24"/>
          <w:szCs w:val="24"/>
        </w:rPr>
        <w:t>Изображение государственного Герба Республики Казахстан</w:t>
      </w:r>
    </w:p>
    <w:p w:rsidR="00600502" w:rsidRDefault="00600502" w:rsidP="00600502">
      <w:pPr>
        <w:shd w:val="clear" w:color="auto" w:fill="FFFFFF"/>
        <w:ind w:firstLine="708"/>
        <w:jc w:val="center"/>
      </w:pPr>
    </w:p>
    <w:p w:rsidR="00600502" w:rsidRPr="00987A8B" w:rsidRDefault="00600502" w:rsidP="00600502">
      <w:pPr>
        <w:shd w:val="clear" w:color="auto" w:fill="FFFFFF"/>
        <w:jc w:val="right"/>
        <w:rPr>
          <w:b/>
          <w:bCs/>
          <w:spacing w:val="-2"/>
          <w:sz w:val="24"/>
          <w:szCs w:val="24"/>
        </w:rPr>
      </w:pPr>
      <w:r w:rsidRPr="007A5C3C">
        <w:rPr>
          <w:sz w:val="24"/>
          <w:szCs w:val="24"/>
        </w:rPr>
        <w:tab/>
      </w:r>
      <w:r w:rsidRPr="007A5C3C">
        <w:rPr>
          <w:sz w:val="24"/>
          <w:szCs w:val="24"/>
        </w:rPr>
        <w:tab/>
      </w:r>
      <w:r w:rsidRPr="007A5C3C">
        <w:rPr>
          <w:sz w:val="24"/>
          <w:szCs w:val="24"/>
        </w:rPr>
        <w:tab/>
      </w:r>
      <w:r w:rsidRPr="007A5C3C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987A8B">
        <w:rPr>
          <w:sz w:val="24"/>
          <w:szCs w:val="24"/>
        </w:rPr>
        <w:t xml:space="preserve">          </w:t>
      </w:r>
      <w:r w:rsidRPr="00987A8B">
        <w:rPr>
          <w:sz w:val="24"/>
          <w:szCs w:val="24"/>
        </w:rPr>
        <w:tab/>
      </w:r>
      <w:r w:rsidRPr="00987A8B">
        <w:rPr>
          <w:sz w:val="24"/>
          <w:szCs w:val="24"/>
        </w:rPr>
        <w:tab/>
      </w:r>
      <w:r w:rsidRPr="00987A8B">
        <w:rPr>
          <w:sz w:val="24"/>
          <w:szCs w:val="24"/>
        </w:rPr>
        <w:tab/>
        <w:t xml:space="preserve"> </w:t>
      </w:r>
    </w:p>
    <w:p w:rsidR="00600502" w:rsidRPr="00987A8B" w:rsidRDefault="00600502" w:rsidP="00DA6DA6">
      <w:pPr>
        <w:shd w:val="clear" w:color="auto" w:fill="FFFFFF"/>
        <w:jc w:val="center"/>
        <w:rPr>
          <w:b/>
          <w:bCs/>
          <w:color w:val="000000"/>
          <w:spacing w:val="-2"/>
          <w:sz w:val="24"/>
          <w:szCs w:val="24"/>
        </w:rPr>
      </w:pPr>
      <w:r>
        <w:rPr>
          <w:b/>
          <w:bCs/>
          <w:color w:val="000000"/>
          <w:spacing w:val="-2"/>
          <w:sz w:val="24"/>
          <w:szCs w:val="24"/>
        </w:rPr>
        <w:t>НАЦИОНАЛЬНЫЙ</w:t>
      </w:r>
      <w:r w:rsidRPr="00987A8B">
        <w:rPr>
          <w:b/>
          <w:bCs/>
          <w:color w:val="000000"/>
          <w:spacing w:val="-2"/>
          <w:sz w:val="24"/>
          <w:szCs w:val="24"/>
        </w:rPr>
        <w:t xml:space="preserve"> </w:t>
      </w:r>
      <w:r w:rsidRPr="004126ED">
        <w:rPr>
          <w:b/>
          <w:bCs/>
          <w:color w:val="000000"/>
          <w:spacing w:val="-2"/>
          <w:sz w:val="24"/>
          <w:szCs w:val="24"/>
        </w:rPr>
        <w:t>СТАНДАРТ</w:t>
      </w:r>
      <w:r w:rsidRPr="00987A8B">
        <w:rPr>
          <w:b/>
          <w:bCs/>
          <w:color w:val="000000"/>
          <w:spacing w:val="-2"/>
          <w:sz w:val="24"/>
          <w:szCs w:val="24"/>
        </w:rPr>
        <w:t xml:space="preserve"> </w:t>
      </w:r>
      <w:r w:rsidRPr="004126ED">
        <w:rPr>
          <w:b/>
          <w:bCs/>
          <w:color w:val="000000"/>
          <w:spacing w:val="-2"/>
          <w:sz w:val="24"/>
          <w:szCs w:val="24"/>
        </w:rPr>
        <w:t>РЕСПУБЛИКИ</w:t>
      </w:r>
      <w:r w:rsidRPr="00987A8B">
        <w:rPr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b/>
          <w:bCs/>
          <w:color w:val="000000"/>
          <w:spacing w:val="-2"/>
          <w:sz w:val="24"/>
          <w:szCs w:val="24"/>
        </w:rPr>
        <w:t>КАЗАХСТАН</w:t>
      </w:r>
    </w:p>
    <w:p w:rsidR="00600502" w:rsidRPr="00987A8B" w:rsidRDefault="00600502" w:rsidP="00600502">
      <w:pPr>
        <w:shd w:val="clear" w:color="auto" w:fill="FFFFFF"/>
        <w:ind w:firstLine="540"/>
        <w:jc w:val="center"/>
        <w:rPr>
          <w:sz w:val="24"/>
          <w:szCs w:val="24"/>
        </w:rPr>
      </w:pPr>
      <w:r w:rsidRPr="00987A8B">
        <w:rPr>
          <w:b/>
          <w:bCs/>
          <w:color w:val="000000"/>
          <w:spacing w:val="-2"/>
          <w:sz w:val="24"/>
          <w:szCs w:val="24"/>
        </w:rPr>
        <w:t>__________________________________________________________________________</w:t>
      </w:r>
    </w:p>
    <w:p w:rsidR="009854EC" w:rsidRPr="00797D28" w:rsidRDefault="009854EC" w:rsidP="002D2510">
      <w:pPr>
        <w:rPr>
          <w:b/>
          <w:sz w:val="24"/>
          <w:szCs w:val="24"/>
        </w:rPr>
      </w:pPr>
    </w:p>
    <w:p w:rsidR="002D2510" w:rsidRPr="00797D28" w:rsidRDefault="002D2510" w:rsidP="002D2510">
      <w:pPr>
        <w:rPr>
          <w:b/>
          <w:sz w:val="24"/>
          <w:szCs w:val="24"/>
        </w:rPr>
      </w:pPr>
    </w:p>
    <w:p w:rsidR="005164BE" w:rsidRPr="00797D28" w:rsidRDefault="005164BE" w:rsidP="005A56F7">
      <w:pPr>
        <w:jc w:val="center"/>
        <w:rPr>
          <w:b/>
          <w:sz w:val="24"/>
          <w:szCs w:val="24"/>
        </w:rPr>
      </w:pPr>
    </w:p>
    <w:p w:rsidR="008D7F8C" w:rsidRPr="00797D28" w:rsidRDefault="008D7F8C" w:rsidP="005A56F7">
      <w:pPr>
        <w:jc w:val="center"/>
        <w:rPr>
          <w:b/>
          <w:sz w:val="24"/>
          <w:szCs w:val="24"/>
        </w:rPr>
      </w:pPr>
    </w:p>
    <w:p w:rsidR="008D7F8C" w:rsidRPr="00797D28" w:rsidRDefault="008D7F8C" w:rsidP="005A56F7">
      <w:pPr>
        <w:jc w:val="center"/>
        <w:rPr>
          <w:b/>
          <w:sz w:val="24"/>
          <w:szCs w:val="24"/>
        </w:rPr>
      </w:pPr>
    </w:p>
    <w:p w:rsidR="008D7F8C" w:rsidRPr="00797D28" w:rsidRDefault="008D7F8C" w:rsidP="005A56F7">
      <w:pPr>
        <w:jc w:val="center"/>
        <w:rPr>
          <w:b/>
          <w:sz w:val="24"/>
          <w:szCs w:val="24"/>
        </w:rPr>
      </w:pPr>
    </w:p>
    <w:p w:rsidR="008D7F8C" w:rsidRPr="00797D28" w:rsidRDefault="008D7F8C" w:rsidP="005A56F7">
      <w:pPr>
        <w:jc w:val="center"/>
        <w:rPr>
          <w:b/>
          <w:sz w:val="24"/>
          <w:szCs w:val="24"/>
        </w:rPr>
      </w:pPr>
    </w:p>
    <w:p w:rsidR="008D7F8C" w:rsidRPr="00797D28" w:rsidRDefault="008D7F8C" w:rsidP="005A56F7">
      <w:pPr>
        <w:jc w:val="center"/>
        <w:rPr>
          <w:b/>
          <w:sz w:val="24"/>
          <w:szCs w:val="24"/>
        </w:rPr>
      </w:pPr>
    </w:p>
    <w:p w:rsidR="008D7F8C" w:rsidRPr="00797D28" w:rsidRDefault="008D7F8C" w:rsidP="005A56F7">
      <w:pPr>
        <w:jc w:val="center"/>
        <w:rPr>
          <w:b/>
          <w:sz w:val="24"/>
          <w:szCs w:val="24"/>
        </w:rPr>
      </w:pPr>
    </w:p>
    <w:p w:rsidR="008D7F8C" w:rsidRDefault="008D7F8C" w:rsidP="005A56F7">
      <w:pPr>
        <w:jc w:val="center"/>
        <w:rPr>
          <w:b/>
          <w:sz w:val="24"/>
          <w:szCs w:val="24"/>
        </w:rPr>
      </w:pPr>
    </w:p>
    <w:p w:rsidR="000B5A4F" w:rsidRPr="00797D28" w:rsidRDefault="000B5A4F" w:rsidP="005A56F7">
      <w:pPr>
        <w:jc w:val="center"/>
        <w:rPr>
          <w:b/>
          <w:sz w:val="24"/>
          <w:szCs w:val="24"/>
        </w:rPr>
      </w:pPr>
    </w:p>
    <w:p w:rsidR="008D7F8C" w:rsidRPr="00797D28" w:rsidRDefault="008D7F8C" w:rsidP="005A56F7">
      <w:pPr>
        <w:jc w:val="center"/>
        <w:rPr>
          <w:b/>
          <w:sz w:val="24"/>
          <w:szCs w:val="24"/>
        </w:rPr>
      </w:pPr>
    </w:p>
    <w:p w:rsidR="005164BE" w:rsidRPr="00987A8B" w:rsidRDefault="000B5A4F" w:rsidP="005A56F7">
      <w:pPr>
        <w:jc w:val="center"/>
        <w:rPr>
          <w:b/>
          <w:sz w:val="24"/>
          <w:szCs w:val="24"/>
        </w:rPr>
      </w:pPr>
      <w:r w:rsidRPr="000B5A4F">
        <w:rPr>
          <w:b/>
          <w:sz w:val="24"/>
          <w:szCs w:val="24"/>
        </w:rPr>
        <w:t>Оценка соответствия</w:t>
      </w:r>
    </w:p>
    <w:p w:rsidR="000B5A4F" w:rsidRDefault="000B5A4F" w:rsidP="000B5A4F">
      <w:pPr>
        <w:rPr>
          <w:b/>
          <w:sz w:val="24"/>
          <w:szCs w:val="24"/>
        </w:rPr>
      </w:pPr>
    </w:p>
    <w:p w:rsidR="00C60D69" w:rsidRPr="00C60D69" w:rsidRDefault="00C60D69" w:rsidP="00C60D69">
      <w:pPr>
        <w:jc w:val="center"/>
        <w:rPr>
          <w:b/>
          <w:sz w:val="24"/>
          <w:szCs w:val="24"/>
        </w:rPr>
      </w:pPr>
      <w:r w:rsidRPr="00C60D69">
        <w:rPr>
          <w:b/>
          <w:sz w:val="24"/>
          <w:szCs w:val="24"/>
        </w:rPr>
        <w:t>РУКОВОДЯЩИЕ УКАЗАН</w:t>
      </w:r>
      <w:r>
        <w:rPr>
          <w:b/>
          <w:sz w:val="24"/>
          <w:szCs w:val="24"/>
        </w:rPr>
        <w:t>ИЯ И ПРИМЕРЫ СХЕМЫ СЕРТИФИКАЦИИ</w:t>
      </w:r>
      <w:r w:rsidRPr="00C60D69">
        <w:rPr>
          <w:b/>
          <w:sz w:val="24"/>
          <w:szCs w:val="24"/>
        </w:rPr>
        <w:t xml:space="preserve"> ПРОЦЕССОВ</w:t>
      </w:r>
    </w:p>
    <w:p w:rsidR="000B5A4F" w:rsidRDefault="000B5A4F" w:rsidP="000B5A4F">
      <w:pPr>
        <w:jc w:val="center"/>
        <w:rPr>
          <w:b/>
          <w:sz w:val="24"/>
          <w:szCs w:val="24"/>
        </w:rPr>
      </w:pPr>
    </w:p>
    <w:p w:rsidR="00797D28" w:rsidRPr="00403AA2" w:rsidRDefault="00797D28" w:rsidP="005A56F7">
      <w:pPr>
        <w:jc w:val="center"/>
        <w:rPr>
          <w:b/>
          <w:sz w:val="24"/>
          <w:szCs w:val="24"/>
        </w:rPr>
      </w:pPr>
    </w:p>
    <w:p w:rsidR="005A56F7" w:rsidRDefault="005A56F7" w:rsidP="00A75489">
      <w:pPr>
        <w:jc w:val="center"/>
        <w:rPr>
          <w:b/>
          <w:sz w:val="24"/>
          <w:szCs w:val="24"/>
          <w:lang w:val="en-US"/>
        </w:rPr>
      </w:pPr>
      <w:proofErr w:type="gramStart"/>
      <w:r w:rsidRPr="008839C4">
        <w:rPr>
          <w:b/>
          <w:sz w:val="24"/>
          <w:szCs w:val="24"/>
        </w:rPr>
        <w:t>СТ</w:t>
      </w:r>
      <w:proofErr w:type="gramEnd"/>
      <w:r w:rsidRPr="00333C9E">
        <w:rPr>
          <w:b/>
          <w:sz w:val="24"/>
          <w:szCs w:val="24"/>
          <w:lang w:val="en-US"/>
        </w:rPr>
        <w:t xml:space="preserve"> </w:t>
      </w:r>
      <w:r w:rsidRPr="008839C4">
        <w:rPr>
          <w:b/>
          <w:sz w:val="24"/>
          <w:szCs w:val="24"/>
        </w:rPr>
        <w:t>РК</w:t>
      </w:r>
      <w:r w:rsidRPr="00333C9E">
        <w:rPr>
          <w:b/>
          <w:sz w:val="24"/>
          <w:szCs w:val="24"/>
          <w:lang w:val="en-US"/>
        </w:rPr>
        <w:t xml:space="preserve"> </w:t>
      </w:r>
      <w:r w:rsidR="00403AA2">
        <w:rPr>
          <w:b/>
          <w:sz w:val="24"/>
          <w:szCs w:val="24"/>
          <w:lang w:val="en-US"/>
        </w:rPr>
        <w:t>ISO</w:t>
      </w:r>
      <w:r w:rsidR="001B0A03" w:rsidRPr="001B0A03">
        <w:rPr>
          <w:b/>
          <w:sz w:val="24"/>
          <w:szCs w:val="24"/>
          <w:lang w:val="en-US"/>
        </w:rPr>
        <w:t>/</w:t>
      </w:r>
      <w:r w:rsidR="00C60D69">
        <w:rPr>
          <w:b/>
          <w:sz w:val="24"/>
          <w:szCs w:val="24"/>
          <w:lang w:val="en-US"/>
        </w:rPr>
        <w:t>IEC TR 17032</w:t>
      </w:r>
    </w:p>
    <w:p w:rsidR="00C60D69" w:rsidRDefault="00C60D69" w:rsidP="00A75489">
      <w:pPr>
        <w:jc w:val="center"/>
        <w:rPr>
          <w:b/>
          <w:sz w:val="24"/>
          <w:szCs w:val="24"/>
          <w:lang w:val="en-US"/>
        </w:rPr>
      </w:pPr>
    </w:p>
    <w:p w:rsidR="00C60D69" w:rsidRDefault="00C60D69" w:rsidP="00A75489">
      <w:pPr>
        <w:jc w:val="center"/>
        <w:rPr>
          <w:b/>
          <w:sz w:val="24"/>
          <w:szCs w:val="24"/>
          <w:lang w:val="en-US"/>
        </w:rPr>
      </w:pPr>
    </w:p>
    <w:p w:rsidR="005A56F7" w:rsidRPr="00C60D69" w:rsidRDefault="005A56F7" w:rsidP="005A56F7">
      <w:pPr>
        <w:jc w:val="center"/>
        <w:rPr>
          <w:b/>
          <w:i/>
          <w:color w:val="000000" w:themeColor="text1"/>
          <w:sz w:val="24"/>
          <w:szCs w:val="24"/>
        </w:rPr>
      </w:pPr>
    </w:p>
    <w:p w:rsidR="00E55A38" w:rsidRPr="00C60D69" w:rsidRDefault="00E55A38" w:rsidP="00A33119">
      <w:pPr>
        <w:rPr>
          <w:b/>
          <w:i/>
          <w:color w:val="000000" w:themeColor="text1"/>
          <w:sz w:val="24"/>
          <w:szCs w:val="24"/>
        </w:rPr>
      </w:pPr>
    </w:p>
    <w:p w:rsidR="005A56F7" w:rsidRPr="00600502" w:rsidRDefault="008C66A2" w:rsidP="000B5A4F">
      <w:pPr>
        <w:jc w:val="center"/>
        <w:rPr>
          <w:i/>
          <w:color w:val="000000" w:themeColor="text1"/>
          <w:sz w:val="24"/>
          <w:szCs w:val="24"/>
          <w:lang w:val="en-US"/>
        </w:rPr>
      </w:pPr>
      <w:r w:rsidRPr="00600502">
        <w:rPr>
          <w:i/>
          <w:color w:val="000000" w:themeColor="text1"/>
          <w:sz w:val="24"/>
          <w:szCs w:val="24"/>
          <w:lang w:val="en-US"/>
        </w:rPr>
        <w:t>(</w:t>
      </w:r>
      <w:r w:rsidR="00C60D69">
        <w:rPr>
          <w:i/>
          <w:color w:val="000000" w:themeColor="text1"/>
          <w:sz w:val="24"/>
          <w:szCs w:val="24"/>
          <w:lang w:val="en-US"/>
        </w:rPr>
        <w:t>ISO/IEC TR 17032:2019</w:t>
      </w:r>
      <w:r w:rsidR="00F02EA9">
        <w:rPr>
          <w:i/>
          <w:color w:val="000000" w:themeColor="text1"/>
          <w:sz w:val="24"/>
          <w:szCs w:val="24"/>
          <w:lang w:val="en-US"/>
        </w:rPr>
        <w:t>,</w:t>
      </w:r>
      <w:r w:rsidR="00C60D69" w:rsidRPr="00C60D69">
        <w:rPr>
          <w:lang w:val="en-US"/>
        </w:rPr>
        <w:t xml:space="preserve"> </w:t>
      </w:r>
      <w:r w:rsidR="00C60D69" w:rsidRPr="00C60D69">
        <w:rPr>
          <w:i/>
          <w:color w:val="000000" w:themeColor="text1"/>
          <w:sz w:val="24"/>
          <w:szCs w:val="24"/>
          <w:lang w:val="en-US"/>
        </w:rPr>
        <w:t>Conformity assessment — Guidelin</w:t>
      </w:r>
      <w:r w:rsidR="00C60D69">
        <w:rPr>
          <w:i/>
          <w:color w:val="000000" w:themeColor="text1"/>
          <w:sz w:val="24"/>
          <w:szCs w:val="24"/>
          <w:lang w:val="en-US"/>
        </w:rPr>
        <w:t xml:space="preserve">es and examples of a scheme for </w:t>
      </w:r>
      <w:r w:rsidR="00C60D69" w:rsidRPr="00C60D69">
        <w:rPr>
          <w:i/>
          <w:color w:val="000000" w:themeColor="text1"/>
          <w:sz w:val="24"/>
          <w:szCs w:val="24"/>
          <w:lang w:val="en-US"/>
        </w:rPr>
        <w:t>the certification of processes</w:t>
      </w:r>
      <w:r w:rsidR="000B5A4F" w:rsidRPr="000B5A4F">
        <w:rPr>
          <w:i/>
          <w:color w:val="000000" w:themeColor="text1"/>
          <w:sz w:val="24"/>
          <w:szCs w:val="24"/>
          <w:lang w:val="en-US"/>
        </w:rPr>
        <w:t xml:space="preserve">, </w:t>
      </w:r>
      <w:r w:rsidR="005A56F7" w:rsidRPr="00600502">
        <w:rPr>
          <w:i/>
          <w:color w:val="000000" w:themeColor="text1"/>
          <w:sz w:val="24"/>
          <w:szCs w:val="24"/>
          <w:lang w:val="en-US"/>
        </w:rPr>
        <w:t>IDT)</w:t>
      </w:r>
    </w:p>
    <w:p w:rsidR="005A56F7" w:rsidRPr="00600502" w:rsidRDefault="005A56F7" w:rsidP="005A56F7">
      <w:pPr>
        <w:jc w:val="center"/>
        <w:rPr>
          <w:b/>
          <w:sz w:val="24"/>
          <w:szCs w:val="24"/>
          <w:lang w:val="en-US"/>
        </w:rPr>
      </w:pPr>
    </w:p>
    <w:p w:rsidR="005164BE" w:rsidRPr="00600502" w:rsidRDefault="005164BE" w:rsidP="005A56F7">
      <w:pPr>
        <w:jc w:val="center"/>
        <w:rPr>
          <w:b/>
          <w:sz w:val="24"/>
          <w:szCs w:val="24"/>
          <w:lang w:val="en-US"/>
        </w:rPr>
      </w:pPr>
    </w:p>
    <w:p w:rsidR="002D2510" w:rsidRPr="00C60D69" w:rsidRDefault="002D2510" w:rsidP="00C60D69">
      <w:pPr>
        <w:rPr>
          <w:b/>
          <w:sz w:val="24"/>
          <w:szCs w:val="24"/>
          <w:lang w:val="en-US"/>
        </w:rPr>
      </w:pPr>
    </w:p>
    <w:p w:rsidR="000B5A4F" w:rsidRPr="00C60D69" w:rsidRDefault="000B5A4F" w:rsidP="005A56F7">
      <w:pPr>
        <w:jc w:val="center"/>
        <w:rPr>
          <w:b/>
          <w:sz w:val="24"/>
          <w:szCs w:val="24"/>
          <w:lang w:val="en-US"/>
        </w:rPr>
      </w:pPr>
    </w:p>
    <w:p w:rsidR="000B5A4F" w:rsidRPr="00C60D69" w:rsidRDefault="000B5A4F" w:rsidP="005A56F7">
      <w:pPr>
        <w:jc w:val="center"/>
        <w:rPr>
          <w:b/>
          <w:sz w:val="24"/>
          <w:szCs w:val="24"/>
          <w:lang w:val="en-US"/>
        </w:rPr>
      </w:pPr>
    </w:p>
    <w:p w:rsidR="000B5A4F" w:rsidRPr="00C60D69" w:rsidRDefault="000B5A4F" w:rsidP="005A56F7">
      <w:pPr>
        <w:jc w:val="center"/>
        <w:rPr>
          <w:b/>
          <w:sz w:val="24"/>
          <w:szCs w:val="24"/>
          <w:lang w:val="en-US"/>
        </w:rPr>
      </w:pPr>
    </w:p>
    <w:p w:rsidR="00C60D69" w:rsidRPr="00C60D69" w:rsidRDefault="00C60D69" w:rsidP="005A56F7">
      <w:pPr>
        <w:jc w:val="center"/>
        <w:rPr>
          <w:b/>
          <w:sz w:val="24"/>
          <w:szCs w:val="24"/>
          <w:lang w:val="en-US"/>
        </w:rPr>
      </w:pPr>
      <w:bookmarkStart w:id="0" w:name="_GoBack"/>
      <w:bookmarkEnd w:id="0"/>
    </w:p>
    <w:p w:rsidR="000B5A4F" w:rsidRPr="00C60D69" w:rsidRDefault="000B5A4F" w:rsidP="005A56F7">
      <w:pPr>
        <w:jc w:val="center"/>
        <w:rPr>
          <w:b/>
          <w:sz w:val="24"/>
          <w:szCs w:val="24"/>
          <w:lang w:val="en-US"/>
        </w:rPr>
      </w:pPr>
    </w:p>
    <w:p w:rsidR="005A56F7" w:rsidRPr="008839C4" w:rsidRDefault="005A56F7" w:rsidP="005A56F7">
      <w:pPr>
        <w:jc w:val="center"/>
        <w:rPr>
          <w:b/>
          <w:i/>
          <w:sz w:val="24"/>
          <w:szCs w:val="24"/>
        </w:rPr>
      </w:pPr>
      <w:r w:rsidRPr="008839C4">
        <w:rPr>
          <w:i/>
          <w:color w:val="000000"/>
          <w:sz w:val="24"/>
          <w:szCs w:val="24"/>
        </w:rPr>
        <w:t>Настоящий проект стандарта не подлежит применению до его утверждения</w:t>
      </w:r>
    </w:p>
    <w:p w:rsidR="005A56F7" w:rsidRPr="008839C4" w:rsidRDefault="005A56F7" w:rsidP="005A56F7">
      <w:pPr>
        <w:jc w:val="center"/>
        <w:rPr>
          <w:b/>
          <w:sz w:val="24"/>
          <w:szCs w:val="24"/>
        </w:rPr>
      </w:pPr>
    </w:p>
    <w:p w:rsidR="00C2366B" w:rsidRPr="002D2510" w:rsidRDefault="00C2366B" w:rsidP="005A56F7">
      <w:pPr>
        <w:jc w:val="center"/>
        <w:rPr>
          <w:b/>
          <w:sz w:val="24"/>
          <w:szCs w:val="24"/>
        </w:rPr>
      </w:pPr>
    </w:p>
    <w:p w:rsidR="00C2366B" w:rsidRDefault="00C2366B" w:rsidP="005A56F7">
      <w:pPr>
        <w:jc w:val="center"/>
        <w:rPr>
          <w:b/>
          <w:sz w:val="24"/>
          <w:szCs w:val="24"/>
        </w:rPr>
      </w:pPr>
    </w:p>
    <w:p w:rsidR="00313517" w:rsidRDefault="00313517" w:rsidP="005A56F7">
      <w:pPr>
        <w:jc w:val="center"/>
        <w:rPr>
          <w:b/>
          <w:sz w:val="24"/>
          <w:szCs w:val="24"/>
        </w:rPr>
      </w:pPr>
    </w:p>
    <w:p w:rsidR="00CB32D9" w:rsidRDefault="00CB32D9" w:rsidP="005A56F7">
      <w:pPr>
        <w:jc w:val="center"/>
        <w:rPr>
          <w:b/>
          <w:sz w:val="24"/>
          <w:szCs w:val="24"/>
        </w:rPr>
      </w:pPr>
    </w:p>
    <w:p w:rsidR="005A56F7" w:rsidRPr="008839C4" w:rsidRDefault="005A56F7" w:rsidP="005A56F7">
      <w:pPr>
        <w:jc w:val="center"/>
        <w:rPr>
          <w:b/>
          <w:sz w:val="24"/>
          <w:szCs w:val="24"/>
        </w:rPr>
      </w:pPr>
      <w:r w:rsidRPr="008839C4">
        <w:rPr>
          <w:b/>
          <w:sz w:val="24"/>
          <w:szCs w:val="24"/>
        </w:rPr>
        <w:t xml:space="preserve">Комитет технического регулирования и метрологии </w:t>
      </w:r>
    </w:p>
    <w:p w:rsidR="005A56F7" w:rsidRPr="008839C4" w:rsidRDefault="005A56F7" w:rsidP="005A56F7">
      <w:pPr>
        <w:jc w:val="center"/>
        <w:rPr>
          <w:b/>
          <w:sz w:val="24"/>
          <w:szCs w:val="24"/>
        </w:rPr>
      </w:pPr>
      <w:r w:rsidRPr="008839C4">
        <w:rPr>
          <w:b/>
          <w:sz w:val="24"/>
          <w:szCs w:val="24"/>
        </w:rPr>
        <w:t xml:space="preserve">Министерства </w:t>
      </w:r>
      <w:r w:rsidR="00A74E9D">
        <w:rPr>
          <w:b/>
          <w:sz w:val="24"/>
          <w:szCs w:val="24"/>
        </w:rPr>
        <w:t xml:space="preserve">торговли и интеграции </w:t>
      </w:r>
      <w:r w:rsidRPr="008839C4">
        <w:rPr>
          <w:b/>
          <w:sz w:val="24"/>
          <w:szCs w:val="24"/>
        </w:rPr>
        <w:t>Республики Казахстан</w:t>
      </w:r>
    </w:p>
    <w:p w:rsidR="008A18F2" w:rsidRPr="008839C4" w:rsidRDefault="005A56F7" w:rsidP="00313517">
      <w:pPr>
        <w:jc w:val="center"/>
        <w:rPr>
          <w:b/>
          <w:sz w:val="24"/>
          <w:szCs w:val="24"/>
        </w:rPr>
      </w:pPr>
      <w:r w:rsidRPr="008839C4">
        <w:rPr>
          <w:b/>
          <w:sz w:val="24"/>
          <w:szCs w:val="24"/>
        </w:rPr>
        <w:t>(Госстандарт)</w:t>
      </w:r>
    </w:p>
    <w:p w:rsidR="001A3D9E" w:rsidRDefault="001A3D9E" w:rsidP="005A56F7">
      <w:pPr>
        <w:jc w:val="center"/>
        <w:rPr>
          <w:b/>
          <w:sz w:val="24"/>
          <w:szCs w:val="24"/>
        </w:rPr>
      </w:pPr>
    </w:p>
    <w:p w:rsidR="00AE075F" w:rsidRPr="008839C4" w:rsidRDefault="007C67DF" w:rsidP="005A56F7">
      <w:pPr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Нур</w:t>
      </w:r>
      <w:proofErr w:type="spellEnd"/>
      <w:r>
        <w:rPr>
          <w:b/>
          <w:sz w:val="24"/>
          <w:szCs w:val="24"/>
        </w:rPr>
        <w:t>-Султан</w:t>
      </w:r>
    </w:p>
    <w:sectPr w:rsidR="00AE075F" w:rsidRPr="008839C4" w:rsidSect="0008704C">
      <w:headerReference w:type="even" r:id="rId7"/>
      <w:pgSz w:w="11907" w:h="16840" w:code="9"/>
      <w:pgMar w:top="1418" w:right="1418" w:bottom="1418" w:left="1134" w:header="1021" w:footer="102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048" w:rsidRDefault="00873048">
      <w:r>
        <w:separator/>
      </w:r>
    </w:p>
  </w:endnote>
  <w:endnote w:type="continuationSeparator" w:id="0">
    <w:p w:rsidR="00873048" w:rsidRDefault="00873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Kaz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048" w:rsidRDefault="00873048">
      <w:r>
        <w:separator/>
      </w:r>
    </w:p>
  </w:footnote>
  <w:footnote w:type="continuationSeparator" w:id="0">
    <w:p w:rsidR="00873048" w:rsidRDefault="008730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54B6" w:rsidRDefault="00E51FD9">
    <w:pPr>
      <w:pStyle w:val="a3"/>
      <w:rPr>
        <w:rFonts w:ascii="Times Kaz" w:hAnsi="Times Kaz"/>
        <w:b/>
        <w:sz w:val="18"/>
        <w:lang w:eastAsia="ko-KR"/>
      </w:rPr>
    </w:pPr>
    <w:r>
      <w:rPr>
        <w:rFonts w:ascii="Times New Roman" w:hAnsi="Times New Roman"/>
        <w:b/>
        <w:sz w:val="18"/>
        <w:lang w:eastAsia="ko-KR"/>
      </w:rPr>
      <w:t xml:space="preserve">                                                                                                               </w:t>
    </w:r>
    <w:proofErr w:type="gramStart"/>
    <w:r>
      <w:rPr>
        <w:rFonts w:ascii="Times New Roman" w:hAnsi="Times New Roman"/>
        <w:b/>
        <w:sz w:val="18"/>
        <w:lang w:eastAsia="ko-KR"/>
      </w:rPr>
      <w:t>СТ</w:t>
    </w:r>
    <w:proofErr w:type="gramEnd"/>
    <w:r>
      <w:rPr>
        <w:rFonts w:ascii="Times New Roman" w:hAnsi="Times New Roman"/>
        <w:b/>
        <w:sz w:val="18"/>
        <w:lang w:eastAsia="ko-KR"/>
      </w:rPr>
      <w:t xml:space="preserve"> РК 1.17-2006</w:t>
    </w:r>
  </w:p>
  <w:p w:rsidR="00F854B6" w:rsidRDefault="0087304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B32"/>
    <w:rsid w:val="00002E52"/>
    <w:rsid w:val="00042B32"/>
    <w:rsid w:val="00050E63"/>
    <w:rsid w:val="00052F25"/>
    <w:rsid w:val="00070F92"/>
    <w:rsid w:val="000A6CE5"/>
    <w:rsid w:val="000B5A4F"/>
    <w:rsid w:val="000D0943"/>
    <w:rsid w:val="000F5A07"/>
    <w:rsid w:val="00136740"/>
    <w:rsid w:val="001A3D9E"/>
    <w:rsid w:val="001B0A03"/>
    <w:rsid w:val="001B7755"/>
    <w:rsid w:val="001E5C65"/>
    <w:rsid w:val="002123B1"/>
    <w:rsid w:val="002911C5"/>
    <w:rsid w:val="002D2510"/>
    <w:rsid w:val="00313517"/>
    <w:rsid w:val="00333C9E"/>
    <w:rsid w:val="00342A1E"/>
    <w:rsid w:val="00395588"/>
    <w:rsid w:val="003B0619"/>
    <w:rsid w:val="003B3C8B"/>
    <w:rsid w:val="00403AA2"/>
    <w:rsid w:val="00434F89"/>
    <w:rsid w:val="00447954"/>
    <w:rsid w:val="00453A9F"/>
    <w:rsid w:val="0045496D"/>
    <w:rsid w:val="00475FCD"/>
    <w:rsid w:val="0048568F"/>
    <w:rsid w:val="00490335"/>
    <w:rsid w:val="004D2525"/>
    <w:rsid w:val="005164BE"/>
    <w:rsid w:val="005234D3"/>
    <w:rsid w:val="005A56F7"/>
    <w:rsid w:val="005C6E1B"/>
    <w:rsid w:val="005E35B7"/>
    <w:rsid w:val="00600502"/>
    <w:rsid w:val="006079A0"/>
    <w:rsid w:val="00736717"/>
    <w:rsid w:val="0078125F"/>
    <w:rsid w:val="00797D28"/>
    <w:rsid w:val="007A3C1F"/>
    <w:rsid w:val="007A77E1"/>
    <w:rsid w:val="007C67DF"/>
    <w:rsid w:val="008059B9"/>
    <w:rsid w:val="008317F0"/>
    <w:rsid w:val="008400A7"/>
    <w:rsid w:val="00851387"/>
    <w:rsid w:val="00873048"/>
    <w:rsid w:val="008839C4"/>
    <w:rsid w:val="008A18F2"/>
    <w:rsid w:val="008A3812"/>
    <w:rsid w:val="008C66A2"/>
    <w:rsid w:val="008D7F8C"/>
    <w:rsid w:val="009643EC"/>
    <w:rsid w:val="009854EC"/>
    <w:rsid w:val="00987A8B"/>
    <w:rsid w:val="009F4E02"/>
    <w:rsid w:val="00A33119"/>
    <w:rsid w:val="00A371E0"/>
    <w:rsid w:val="00A65604"/>
    <w:rsid w:val="00A714F0"/>
    <w:rsid w:val="00A74E9D"/>
    <w:rsid w:val="00A75489"/>
    <w:rsid w:val="00A7698D"/>
    <w:rsid w:val="00AA1D70"/>
    <w:rsid w:val="00AC53D5"/>
    <w:rsid w:val="00AE075F"/>
    <w:rsid w:val="00AF0498"/>
    <w:rsid w:val="00AF4323"/>
    <w:rsid w:val="00AF4407"/>
    <w:rsid w:val="00B24BE2"/>
    <w:rsid w:val="00B63D8B"/>
    <w:rsid w:val="00B7570D"/>
    <w:rsid w:val="00BE2EEB"/>
    <w:rsid w:val="00C2366B"/>
    <w:rsid w:val="00C520FD"/>
    <w:rsid w:val="00C56094"/>
    <w:rsid w:val="00C60D69"/>
    <w:rsid w:val="00CB32D9"/>
    <w:rsid w:val="00CF60B5"/>
    <w:rsid w:val="00DA6DA6"/>
    <w:rsid w:val="00DB1F3E"/>
    <w:rsid w:val="00DD26C7"/>
    <w:rsid w:val="00E121E1"/>
    <w:rsid w:val="00E214A4"/>
    <w:rsid w:val="00E36216"/>
    <w:rsid w:val="00E45BE0"/>
    <w:rsid w:val="00E51FD9"/>
    <w:rsid w:val="00E55A38"/>
    <w:rsid w:val="00E81467"/>
    <w:rsid w:val="00ED52C1"/>
    <w:rsid w:val="00EE0A94"/>
    <w:rsid w:val="00EE7B6D"/>
    <w:rsid w:val="00F02EA9"/>
    <w:rsid w:val="00F102F1"/>
    <w:rsid w:val="00F66EB1"/>
    <w:rsid w:val="00F83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6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A56F7"/>
    <w:pPr>
      <w:tabs>
        <w:tab w:val="center" w:pos="4153"/>
        <w:tab w:val="right" w:pos="8306"/>
      </w:tabs>
    </w:pPr>
    <w:rPr>
      <w:rFonts w:ascii="MS Sans Serif" w:hAnsi="MS Sans Serif"/>
    </w:rPr>
  </w:style>
  <w:style w:type="character" w:customStyle="1" w:styleId="a4">
    <w:name w:val="Верхний колонтитул Знак"/>
    <w:basedOn w:val="a0"/>
    <w:link w:val="a3"/>
    <w:rsid w:val="005A56F7"/>
    <w:rPr>
      <w:rFonts w:ascii="MS Sans Serif" w:eastAsia="Times New Roman" w:hAnsi="MS Sans Serif" w:cs="Times New Roman"/>
      <w:sz w:val="20"/>
      <w:szCs w:val="20"/>
      <w:lang w:eastAsia="ru-RU"/>
    </w:rPr>
  </w:style>
  <w:style w:type="character" w:customStyle="1" w:styleId="3">
    <w:name w:val="Заголовок №3_"/>
    <w:link w:val="30"/>
    <w:uiPriority w:val="99"/>
    <w:rsid w:val="005A56F7"/>
    <w:rPr>
      <w:rFonts w:ascii="Arial" w:hAnsi="Arial" w:cs="Arial"/>
      <w:b/>
      <w:bCs/>
      <w:sz w:val="31"/>
      <w:szCs w:val="31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5A56F7"/>
    <w:pPr>
      <w:widowControl w:val="0"/>
      <w:shd w:val="clear" w:color="auto" w:fill="FFFFFF"/>
      <w:spacing w:before="2520" w:after="180" w:line="370" w:lineRule="exact"/>
      <w:outlineLvl w:val="2"/>
    </w:pPr>
    <w:rPr>
      <w:rFonts w:ascii="Arial" w:eastAsiaTheme="minorHAnsi" w:hAnsi="Arial" w:cs="Arial"/>
      <w:b/>
      <w:bCs/>
      <w:sz w:val="31"/>
      <w:szCs w:val="31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5A56F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56F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2">
    <w:name w:val="Style2"/>
    <w:basedOn w:val="a"/>
    <w:rsid w:val="005A56F7"/>
    <w:pPr>
      <w:widowControl w:val="0"/>
      <w:autoSpaceDE w:val="0"/>
      <w:autoSpaceDN w:val="0"/>
      <w:adjustRightInd w:val="0"/>
      <w:jc w:val="center"/>
    </w:pPr>
    <w:rPr>
      <w:rFonts w:ascii="Arial" w:hAnsi="Arial" w:cs="Arial"/>
      <w:sz w:val="24"/>
      <w:szCs w:val="24"/>
    </w:rPr>
  </w:style>
  <w:style w:type="character" w:customStyle="1" w:styleId="apple-style-span">
    <w:name w:val="apple-style-span"/>
    <w:rsid w:val="005A56F7"/>
  </w:style>
  <w:style w:type="paragraph" w:styleId="a7">
    <w:name w:val="footer"/>
    <w:basedOn w:val="a"/>
    <w:link w:val="a8"/>
    <w:uiPriority w:val="99"/>
    <w:unhideWhenUsed/>
    <w:rsid w:val="00C5609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560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1 Знак Знак Знак Знак Знак Знак Знак"/>
    <w:basedOn w:val="a"/>
    <w:autoRedefine/>
    <w:rsid w:val="00600502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6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A56F7"/>
    <w:pPr>
      <w:tabs>
        <w:tab w:val="center" w:pos="4153"/>
        <w:tab w:val="right" w:pos="8306"/>
      </w:tabs>
    </w:pPr>
    <w:rPr>
      <w:rFonts w:ascii="MS Sans Serif" w:hAnsi="MS Sans Serif"/>
    </w:rPr>
  </w:style>
  <w:style w:type="character" w:customStyle="1" w:styleId="a4">
    <w:name w:val="Верхний колонтитул Знак"/>
    <w:basedOn w:val="a0"/>
    <w:link w:val="a3"/>
    <w:rsid w:val="005A56F7"/>
    <w:rPr>
      <w:rFonts w:ascii="MS Sans Serif" w:eastAsia="Times New Roman" w:hAnsi="MS Sans Serif" w:cs="Times New Roman"/>
      <w:sz w:val="20"/>
      <w:szCs w:val="20"/>
      <w:lang w:eastAsia="ru-RU"/>
    </w:rPr>
  </w:style>
  <w:style w:type="character" w:customStyle="1" w:styleId="3">
    <w:name w:val="Заголовок №3_"/>
    <w:link w:val="30"/>
    <w:uiPriority w:val="99"/>
    <w:rsid w:val="005A56F7"/>
    <w:rPr>
      <w:rFonts w:ascii="Arial" w:hAnsi="Arial" w:cs="Arial"/>
      <w:b/>
      <w:bCs/>
      <w:sz w:val="31"/>
      <w:szCs w:val="31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5A56F7"/>
    <w:pPr>
      <w:widowControl w:val="0"/>
      <w:shd w:val="clear" w:color="auto" w:fill="FFFFFF"/>
      <w:spacing w:before="2520" w:after="180" w:line="370" w:lineRule="exact"/>
      <w:outlineLvl w:val="2"/>
    </w:pPr>
    <w:rPr>
      <w:rFonts w:ascii="Arial" w:eastAsiaTheme="minorHAnsi" w:hAnsi="Arial" w:cs="Arial"/>
      <w:b/>
      <w:bCs/>
      <w:sz w:val="31"/>
      <w:szCs w:val="31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5A56F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56F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2">
    <w:name w:val="Style2"/>
    <w:basedOn w:val="a"/>
    <w:rsid w:val="005A56F7"/>
    <w:pPr>
      <w:widowControl w:val="0"/>
      <w:autoSpaceDE w:val="0"/>
      <w:autoSpaceDN w:val="0"/>
      <w:adjustRightInd w:val="0"/>
      <w:jc w:val="center"/>
    </w:pPr>
    <w:rPr>
      <w:rFonts w:ascii="Arial" w:hAnsi="Arial" w:cs="Arial"/>
      <w:sz w:val="24"/>
      <w:szCs w:val="24"/>
    </w:rPr>
  </w:style>
  <w:style w:type="character" w:customStyle="1" w:styleId="apple-style-span">
    <w:name w:val="apple-style-span"/>
    <w:rsid w:val="005A56F7"/>
  </w:style>
  <w:style w:type="paragraph" w:styleId="a7">
    <w:name w:val="footer"/>
    <w:basedOn w:val="a"/>
    <w:link w:val="a8"/>
    <w:uiPriority w:val="99"/>
    <w:unhideWhenUsed/>
    <w:rsid w:val="00C5609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560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1 Знак Знак Знак Знак Знак Знак Знак"/>
    <w:basedOn w:val="a"/>
    <w:autoRedefine/>
    <w:rsid w:val="00600502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Assel</cp:lastModifiedBy>
  <cp:revision>68</cp:revision>
  <cp:lastPrinted>2018-06-21T12:44:00Z</cp:lastPrinted>
  <dcterms:created xsi:type="dcterms:W3CDTF">2016-08-11T08:47:00Z</dcterms:created>
  <dcterms:modified xsi:type="dcterms:W3CDTF">2020-02-21T05:28:00Z</dcterms:modified>
</cp:coreProperties>
</file>